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75" w:rsidRDefault="00C60C55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fldChar w:fldCharType="begin"/>
      </w:r>
      <w:r>
        <w:instrText>HYPERLINK "https://xn--h1adlhdnlo2c.xn--p1ai/"</w:instrText>
      </w:r>
      <w:r>
        <w:fldChar w:fldCharType="separate"/>
      </w:r>
      <w:r w:rsidR="00325C39">
        <w:rPr>
          <w:rStyle w:val="a3"/>
          <w:rFonts w:ascii="Arial" w:hAnsi="Arial" w:cs="Arial"/>
          <w:color w:val="3C4052"/>
          <w:sz w:val="27"/>
          <w:szCs w:val="27"/>
          <w:u w:val="none"/>
          <w:shd w:val="clear" w:color="auto" w:fill="FFFFFF"/>
        </w:rPr>
        <w:t>Всероссийский образовательный проект «Урок цифры» </w:t>
      </w:r>
      <w:r>
        <w:fldChar w:fldCharType="end"/>
      </w:r>
      <w:proofErr w:type="gram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позволяет школьникам не выходя</w:t>
      </w:r>
      <w:proofErr w:type="gram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из дома знакомиться с основами цифровой экономики, цифровых технологий и программирования. Для формирования уроков, </w:t>
      </w:r>
      <w:proofErr w:type="spell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доступн</w:t>
      </w:r>
      <w:proofErr w:type="gram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ь</w:t>
      </w:r>
      <w:proofErr w:type="spell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(</w:t>
      </w:r>
      <w:proofErr w:type="spellStart"/>
      <w:proofErr w:type="gram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х</w:t>
      </w:r>
      <w:proofErr w:type="spell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на сайте проекта, используются образовательные программы в области цифровых технологий от таких компаний, как «</w:t>
      </w:r>
      <w:proofErr w:type="spell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Яндекс</w:t>
      </w:r>
      <w:proofErr w:type="spell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», </w:t>
      </w:r>
      <w:proofErr w:type="spell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МаН.ги</w:t>
      </w:r>
      <w:proofErr w:type="spell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, «Лаборатория Касперского», «Сбербанк», «1С». Занятия на тематических тренажёрах проекта «Урок цифры» реализованы в виде увлекательных </w:t>
      </w:r>
      <w:proofErr w:type="spell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онлай</w:t>
      </w:r>
      <w:proofErr w:type="gramStart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н</w:t>
      </w:r>
      <w:proofErr w:type="spell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>-</w:t>
      </w:r>
      <w:proofErr w:type="gramEnd"/>
      <w:r w:rsidR="00325C39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игр и адаптированы для трёх возрастных групп -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E16DAD" w:rsidRDefault="00E16DAD">
      <w:hyperlink r:id="rId4" w:history="1">
        <w:r>
          <w:rPr>
            <w:rStyle w:val="a3"/>
          </w:rPr>
          <w:t>https://xn--h1adlhdnlo2c.xn--p1ai/</w:t>
        </w:r>
      </w:hyperlink>
    </w:p>
    <w:sectPr w:rsidR="00E16DAD" w:rsidSect="00A9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C39"/>
    <w:rsid w:val="00325C39"/>
    <w:rsid w:val="00A90075"/>
    <w:rsid w:val="00C60C55"/>
    <w:rsid w:val="00E1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C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2020-03-27T07:06:00Z</dcterms:created>
  <dcterms:modified xsi:type="dcterms:W3CDTF">2020-03-27T07:13:00Z</dcterms:modified>
</cp:coreProperties>
</file>